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5D" w:rsidRDefault="006B2E5D" w:rsidP="00D83436">
      <w:pPr>
        <w:spacing w:after="0" w:line="240" w:lineRule="auto"/>
        <w:ind w:left="14" w:right="1" w:firstLine="41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390640" cy="8787130"/>
            <wp:effectExtent l="0" t="0" r="0" b="0"/>
            <wp:docPr id="1" name="Рисунок 1" descr="C:\Users\ASUS\Desktop\политика обеспеч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литика обеспеч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E5D" w:rsidRDefault="006B2E5D" w:rsidP="00D83436">
      <w:pPr>
        <w:spacing w:after="0" w:line="240" w:lineRule="auto"/>
        <w:ind w:left="14" w:right="1" w:firstLine="412"/>
        <w:rPr>
          <w:rFonts w:ascii="Times New Roman" w:eastAsia="Times New Roman" w:hAnsi="Times New Roman" w:cs="Times New Roman"/>
          <w:b/>
          <w:sz w:val="24"/>
        </w:rPr>
      </w:pPr>
    </w:p>
    <w:p w:rsidR="006B2E5D" w:rsidRDefault="006B2E5D" w:rsidP="00D83436">
      <w:pPr>
        <w:spacing w:after="0" w:line="240" w:lineRule="auto"/>
        <w:ind w:left="14" w:right="1" w:firstLine="412"/>
        <w:rPr>
          <w:rFonts w:ascii="Times New Roman" w:eastAsia="Times New Roman" w:hAnsi="Times New Roman" w:cs="Times New Roman"/>
          <w:b/>
          <w:sz w:val="24"/>
        </w:rPr>
      </w:pPr>
    </w:p>
    <w:p w:rsidR="006B2E5D" w:rsidRDefault="006B2E5D" w:rsidP="00D83436">
      <w:pPr>
        <w:spacing w:after="0" w:line="240" w:lineRule="auto"/>
        <w:ind w:left="14" w:right="1" w:firstLine="412"/>
        <w:rPr>
          <w:rFonts w:ascii="Times New Roman" w:eastAsia="Times New Roman" w:hAnsi="Times New Roman" w:cs="Times New Roman"/>
          <w:b/>
          <w:sz w:val="24"/>
        </w:rPr>
      </w:pPr>
    </w:p>
    <w:p w:rsidR="006B2E5D" w:rsidRDefault="006B2E5D" w:rsidP="00D83436">
      <w:pPr>
        <w:spacing w:after="0" w:line="240" w:lineRule="auto"/>
        <w:ind w:left="14" w:right="1" w:firstLine="412"/>
        <w:rPr>
          <w:rFonts w:ascii="Times New Roman" w:eastAsia="Times New Roman" w:hAnsi="Times New Roman" w:cs="Times New Roman"/>
          <w:b/>
          <w:sz w:val="24"/>
        </w:rPr>
      </w:pPr>
    </w:p>
    <w:p w:rsidR="006B2E5D" w:rsidRDefault="006B2E5D" w:rsidP="00D83436">
      <w:pPr>
        <w:spacing w:after="0" w:line="240" w:lineRule="auto"/>
        <w:ind w:left="14" w:right="1" w:firstLine="412"/>
        <w:rPr>
          <w:rFonts w:ascii="Times New Roman" w:eastAsia="Times New Roman" w:hAnsi="Times New Roman" w:cs="Times New Roman"/>
          <w:b/>
          <w:sz w:val="24"/>
        </w:rPr>
      </w:pPr>
    </w:p>
    <w:p w:rsidR="00D83436" w:rsidRPr="00D83436" w:rsidRDefault="00D83436" w:rsidP="00D83436">
      <w:pPr>
        <w:spacing w:after="0" w:line="240" w:lineRule="auto"/>
        <w:ind w:left="14" w:right="1" w:firstLine="412"/>
        <w:rPr>
          <w:rFonts w:ascii="Times New Roman" w:hAnsi="Times New Roman" w:cs="Times New Roman"/>
          <w:sz w:val="24"/>
        </w:rPr>
      </w:pPr>
      <w:r w:rsidRPr="00D83436">
        <w:rPr>
          <w:rFonts w:ascii="Times New Roman" w:eastAsia="Times New Roman" w:hAnsi="Times New Roman" w:cs="Times New Roman"/>
          <w:b/>
          <w:sz w:val="24"/>
        </w:rPr>
        <w:lastRenderedPageBreak/>
        <w:t>Принято</w:t>
      </w:r>
      <w:proofErr w:type="gramStart"/>
      <w:r w:rsidRPr="00D8343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83436">
        <w:rPr>
          <w:rFonts w:ascii="Times New Roman" w:hAnsi="Times New Roman" w:cs="Times New Roman"/>
          <w:b/>
          <w:sz w:val="24"/>
        </w:rPr>
        <w:t xml:space="preserve"> </w:t>
      </w:r>
      <w:r w:rsidRPr="00D83436"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Pr="00D83436">
        <w:rPr>
          <w:rFonts w:ascii="Times New Roman" w:hAnsi="Times New Roman" w:cs="Times New Roman"/>
          <w:b/>
          <w:sz w:val="24"/>
        </w:rPr>
        <w:t xml:space="preserve"> У</w:t>
      </w:r>
      <w:proofErr w:type="gramEnd"/>
      <w:r w:rsidRPr="00D83436">
        <w:rPr>
          <w:rFonts w:ascii="Times New Roman" w:hAnsi="Times New Roman" w:cs="Times New Roman"/>
          <w:b/>
          <w:sz w:val="24"/>
        </w:rPr>
        <w:t>тверждаю</w:t>
      </w:r>
      <w:r w:rsidRPr="00D83436">
        <w:rPr>
          <w:rFonts w:ascii="Times New Roman" w:hAnsi="Times New Roman" w:cs="Times New Roman"/>
          <w:sz w:val="24"/>
        </w:rPr>
        <w:t xml:space="preserve"> </w:t>
      </w:r>
    </w:p>
    <w:p w:rsidR="00D83436" w:rsidRPr="00D83436" w:rsidRDefault="00D83436" w:rsidP="00D83436">
      <w:pPr>
        <w:spacing w:after="0" w:line="240" w:lineRule="auto"/>
        <w:ind w:left="14" w:right="1" w:firstLine="412"/>
        <w:rPr>
          <w:rFonts w:ascii="Times New Roman" w:hAnsi="Times New Roman" w:cs="Times New Roman"/>
          <w:sz w:val="24"/>
        </w:rPr>
      </w:pPr>
      <w:r w:rsidRPr="00D83436">
        <w:rPr>
          <w:rFonts w:ascii="Times New Roman" w:eastAsia="Times New Roman" w:hAnsi="Times New Roman" w:cs="Times New Roman"/>
          <w:sz w:val="24"/>
        </w:rPr>
        <w:t>решением Общего собрания работников</w:t>
      </w:r>
      <w:r w:rsidRPr="00D83436">
        <w:rPr>
          <w:rFonts w:ascii="Times New Roman" w:hAnsi="Times New Roman" w:cs="Times New Roman"/>
          <w:sz w:val="24"/>
        </w:rPr>
        <w:t xml:space="preserve">                 Заведующая </w:t>
      </w:r>
      <w:proofErr w:type="spellStart"/>
      <w:r w:rsidRPr="00D83436">
        <w:rPr>
          <w:rFonts w:ascii="Times New Roman" w:hAnsi="Times New Roman" w:cs="Times New Roman"/>
          <w:sz w:val="24"/>
        </w:rPr>
        <w:t>МБДОУ</w:t>
      </w:r>
      <w:proofErr w:type="gramStart"/>
      <w:r w:rsidRPr="00D83436">
        <w:rPr>
          <w:rFonts w:ascii="Times New Roman" w:eastAsia="Times New Roman" w:hAnsi="Times New Roman" w:cs="Times New Roman"/>
          <w:sz w:val="24"/>
        </w:rPr>
        <w:t>«Д</w:t>
      </w:r>
      <w:proofErr w:type="gramEnd"/>
      <w:r w:rsidRPr="00D83436">
        <w:rPr>
          <w:rFonts w:ascii="Times New Roman" w:eastAsia="Times New Roman" w:hAnsi="Times New Roman" w:cs="Times New Roman"/>
          <w:sz w:val="24"/>
        </w:rPr>
        <w:t>етский</w:t>
      </w:r>
      <w:proofErr w:type="spellEnd"/>
      <w:r w:rsidRPr="00D83436">
        <w:rPr>
          <w:rFonts w:ascii="Times New Roman" w:eastAsia="Times New Roman" w:hAnsi="Times New Roman" w:cs="Times New Roman"/>
          <w:sz w:val="24"/>
        </w:rPr>
        <w:t xml:space="preserve"> сад</w:t>
      </w:r>
      <w:r w:rsidRPr="00D83436">
        <w:rPr>
          <w:rFonts w:ascii="Times New Roman" w:hAnsi="Times New Roman" w:cs="Times New Roman"/>
          <w:sz w:val="24"/>
        </w:rPr>
        <w:t xml:space="preserve"> №338»</w:t>
      </w:r>
    </w:p>
    <w:p w:rsidR="00D83436" w:rsidRPr="00D83436" w:rsidRDefault="00D83436" w:rsidP="00D83436">
      <w:pPr>
        <w:spacing w:after="0" w:line="240" w:lineRule="auto"/>
        <w:ind w:left="14" w:right="1" w:firstLine="412"/>
        <w:rPr>
          <w:rFonts w:ascii="Times New Roman" w:hAnsi="Times New Roman" w:cs="Times New Roman"/>
          <w:sz w:val="24"/>
        </w:rPr>
      </w:pPr>
      <w:r w:rsidRPr="00D83436">
        <w:rPr>
          <w:rFonts w:ascii="Times New Roman" w:hAnsi="Times New Roman" w:cs="Times New Roman"/>
          <w:sz w:val="24"/>
        </w:rPr>
        <w:t>МБ</w:t>
      </w:r>
      <w:r w:rsidRPr="00D83436">
        <w:rPr>
          <w:rFonts w:ascii="Times New Roman" w:eastAsia="Times New Roman" w:hAnsi="Times New Roman" w:cs="Times New Roman"/>
          <w:sz w:val="24"/>
        </w:rPr>
        <w:t>ДОУ «Детский сад</w:t>
      </w:r>
      <w:r w:rsidRPr="00D83436">
        <w:rPr>
          <w:rFonts w:ascii="Times New Roman" w:hAnsi="Times New Roman" w:cs="Times New Roman"/>
          <w:sz w:val="24"/>
        </w:rPr>
        <w:t xml:space="preserve"> №338»                                  ____________________       Сергеева Е.А</w:t>
      </w:r>
    </w:p>
    <w:p w:rsidR="00D83436" w:rsidRPr="00D83436" w:rsidRDefault="00F44E29" w:rsidP="00F44E29">
      <w:pPr>
        <w:spacing w:after="0" w:line="24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D83436" w:rsidRPr="00F44E29">
        <w:rPr>
          <w:rFonts w:ascii="Times New Roman" w:hAnsi="Times New Roman" w:cs="Times New Roman"/>
          <w:sz w:val="24"/>
          <w:szCs w:val="24"/>
        </w:rPr>
        <w:t>Протокол</w:t>
      </w:r>
      <w:r w:rsidR="00D83436" w:rsidRPr="00D83436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  <w:u w:val="single"/>
        </w:rPr>
        <w:t>№ 1 от31.08.2021 г.</w:t>
      </w:r>
      <w:r w:rsidR="00D83436" w:rsidRPr="00D83436">
        <w:rPr>
          <w:rFonts w:ascii="Times New Roman" w:hAnsi="Times New Roman" w:cs="Times New Roman"/>
          <w:sz w:val="24"/>
        </w:rPr>
        <w:t xml:space="preserve">                               Введено в действие</w:t>
      </w:r>
    </w:p>
    <w:p w:rsidR="00D83436" w:rsidRDefault="00D83436" w:rsidP="00D83436">
      <w:pPr>
        <w:tabs>
          <w:tab w:val="right" w:pos="9499"/>
        </w:tabs>
        <w:spacing w:after="0" w:line="240" w:lineRule="auto"/>
        <w:ind w:firstLine="412"/>
      </w:pPr>
      <w:r w:rsidRPr="00D83436">
        <w:rPr>
          <w:rFonts w:ascii="Times New Roman" w:eastAsia="Times New Roman" w:hAnsi="Times New Roman" w:cs="Times New Roman"/>
          <w:sz w:val="24"/>
        </w:rPr>
        <w:t>Председатель</w:t>
      </w:r>
      <w:r w:rsidR="00F44E29">
        <w:rPr>
          <w:rFonts w:ascii="Times New Roman" w:hAnsi="Times New Roman" w:cs="Times New Roman"/>
          <w:sz w:val="24"/>
        </w:rPr>
        <w:t xml:space="preserve">___________ Пекменова Т.В.  </w:t>
      </w:r>
      <w:r w:rsidRPr="00D83436">
        <w:rPr>
          <w:rFonts w:ascii="Times New Roman" w:hAnsi="Times New Roman" w:cs="Times New Roman"/>
          <w:sz w:val="24"/>
        </w:rPr>
        <w:t xml:space="preserve">           приказом____________________________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A7210" w:rsidRDefault="008A7210" w:rsidP="00D83436">
      <w:pPr>
        <w:autoSpaceDE w:val="0"/>
        <w:autoSpaceDN w:val="0"/>
        <w:adjustRightInd w:val="0"/>
        <w:spacing w:after="0" w:line="240" w:lineRule="auto"/>
        <w:ind w:firstLine="412"/>
        <w:rPr>
          <w:rFonts w:ascii="Times New Roman" w:hAnsi="Times New Roman" w:cs="Times New Roman"/>
          <w:b/>
          <w:bCs/>
          <w:sz w:val="24"/>
          <w:szCs w:val="24"/>
        </w:rPr>
      </w:pPr>
    </w:p>
    <w:p w:rsidR="008A7210" w:rsidRDefault="008A7210" w:rsidP="00D83436">
      <w:pPr>
        <w:autoSpaceDE w:val="0"/>
        <w:autoSpaceDN w:val="0"/>
        <w:adjustRightInd w:val="0"/>
        <w:spacing w:after="0" w:line="240" w:lineRule="auto"/>
        <w:ind w:firstLine="412"/>
        <w:rPr>
          <w:rFonts w:ascii="Times New Roman" w:hAnsi="Times New Roman" w:cs="Times New Roman"/>
          <w:b/>
          <w:bCs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ПОЛИТИКА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ОБЕСПЕЧЕНИЯ УСЛОВИЙ ДОСТУПНОСТИ ДЛЯ ИНВАЛИДОВ И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ДРУГИХ МАЛОМОБИЛЬНЫХ ГРАЖДАН ОБЪЕКТОВ И ПРЕДОСТАВЛЯЕМЫХ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УСЛУГ, А ТАКЖЕ ОКАЗАНИЯ ИМ ПРИ ЭТОМ НЕОБХОДИМОЙ ПОМОЩИ</w:t>
      </w:r>
    </w:p>
    <w:p w:rsidR="00371324" w:rsidRDefault="008A7210" w:rsidP="00D83436">
      <w:pPr>
        <w:ind w:firstLine="4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МБ</w:t>
      </w:r>
      <w:r w:rsidR="00D83436">
        <w:rPr>
          <w:rFonts w:ascii="Times New Roman" w:hAnsi="Times New Roman" w:cs="Times New Roman"/>
          <w:b/>
          <w:bCs/>
          <w:sz w:val="24"/>
          <w:szCs w:val="24"/>
        </w:rPr>
        <w:t>ДОУ «Детский сад №338»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Основные положения</w:t>
      </w:r>
    </w:p>
    <w:p w:rsidR="00D83436" w:rsidRDefault="00D83436" w:rsidP="00F44E29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политика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- Политика) определяет ключевые принципы и требования, направленные на защиту прав инвалидов при пос</w:t>
      </w:r>
      <w:r w:rsidR="008A7210">
        <w:rPr>
          <w:rFonts w:ascii="Times New Roman" w:hAnsi="Times New Roman" w:cs="Times New Roman"/>
          <w:sz w:val="24"/>
          <w:szCs w:val="24"/>
        </w:rPr>
        <w:t>ещении ими зданий и помещений МБ</w:t>
      </w:r>
      <w:r>
        <w:rPr>
          <w:rFonts w:ascii="Times New Roman" w:hAnsi="Times New Roman" w:cs="Times New Roman"/>
          <w:sz w:val="24"/>
          <w:szCs w:val="24"/>
        </w:rPr>
        <w:t>ДОУ «Детский сад №338» (далее - Учреждение) и получении услуг, предотвращение дискриминации по признаку инвалидности и соблюдение норм законодательства в сфере социальной защиты инвалидов сотрудниками Учреждения. Политика разработана во исполнение государственной политики в сфере социальной</w:t>
      </w:r>
      <w:r w:rsidR="00F44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защиты инвалидов в соответствии с Федеральными законом от 24 ноября 1995 года№181- ФЗ «О социальной защите инвалидов в Российской Федерации»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изменениями, внесенными Федеральным законом от 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 - Федеральный закон), приказом Министерства труда и социальной защиты Российской Федерации от 30.07.2015 №527н «Об утверждении Порядка обеспечения условий доступности для инвалидов объектов и предоставляемых услуг в сфере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труда,</w:t>
      </w:r>
      <w:r w:rsidR="008A7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занятости и социальной защиты населения, а также оказания им при этом необходимой помощи» (далее - Порядок), иными нормативными правовыми актами.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Используемые в Политике понятия и определения: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Инвалид - </w:t>
      </w:r>
      <w:r>
        <w:rPr>
          <w:rFonts w:ascii="Times New Roman" w:hAnsi="Times New Roman" w:cs="Times New Roman"/>
          <w:sz w:val="24"/>
          <w:szCs w:val="24"/>
        </w:rPr>
        <w:t>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Инвалидность - </w:t>
      </w:r>
      <w:r>
        <w:rPr>
          <w:rFonts w:ascii="Times New Roman" w:hAnsi="Times New Roman" w:cs="Times New Roman"/>
          <w:sz w:val="24"/>
          <w:szCs w:val="24"/>
        </w:rPr>
        <w:t xml:space="preserve">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отношенческими</w:t>
      </w:r>
      <w:proofErr w:type="spellEnd"/>
      <w:r>
        <w:rPr>
          <w:rFonts w:ascii="Times New Roman" w:hAnsi="Times New Roman" w:cs="Times New Roman"/>
          <w:sz w:val="24"/>
          <w:szCs w:val="24"/>
        </w:rPr>
        <w:t>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Дискриминация по признаку инвалидности - </w:t>
      </w:r>
      <w:r>
        <w:rPr>
          <w:rFonts w:ascii="Times New Roman" w:hAnsi="Times New Roman" w:cs="Times New Roman"/>
          <w:sz w:val="24"/>
          <w:szCs w:val="24"/>
        </w:rPr>
        <w:t xml:space="preserve">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 </w:t>
      </w:r>
      <w:r>
        <w:rPr>
          <w:rFonts w:ascii="Times New Roman" w:hAnsi="Times New Roman" w:cs="Times New Roman"/>
          <w:i/>
          <w:iCs/>
          <w:sz w:val="24"/>
          <w:szCs w:val="24"/>
        </w:rPr>
        <w:t>Объект</w:t>
      </w:r>
      <w:r>
        <w:rPr>
          <w:rFonts w:ascii="Times New Roman" w:hAnsi="Times New Roman" w:cs="Times New Roman"/>
          <w:sz w:val="24"/>
          <w:szCs w:val="24"/>
        </w:rPr>
        <w:t>: двухэтажное здание, в котором расположено Учреждение и земельный участок с игровым.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8A7210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Цель Политики Учреждения</w:t>
      </w:r>
      <w:r w:rsidR="00F44E2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44E29" w:rsidRPr="00F44E29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беспечение всем гражданам - получателям услуг в Учреждении, в том числе инвалидам и иным МГН, равные возможности для реализации своих прав и свобод, в том числе равное право на получение всех необходимых социальных услуг, предоставляемых Учреждением без какой-либо дискриминации по признаку инвалидности при пользовании услугами Учреждения</w:t>
      </w:r>
      <w:r w:rsidR="00F44E29">
        <w:rPr>
          <w:rFonts w:ascii="Times New Roman" w:hAnsi="Times New Roman" w:cs="Times New Roman"/>
          <w:sz w:val="24"/>
          <w:szCs w:val="24"/>
        </w:rPr>
        <w:t>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Задачи Политики Учреждения: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Учреждения;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закрепление и разъяснение сотрудникам Учреждения основных требований доступности объектов и услуг, установленных законодательством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ключая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ответственность и санкции, которые могут применяться к Учреждению и сотрудникам в связи с несоблюдением указанных требований или уклонением от их исполнения;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формирование у сотрудников единообразного понимания Политики Учреждения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Меры по обеспечению условий доступности для инвалидов объектов и</w:t>
      </w:r>
      <w:r w:rsidR="00F44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предоставляемых услуг, принимаемые в Учреждении, включают: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определение должностных лиц Учреждения,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отражение на официальном сайте Учреждения информации по обеспечению условий доступности для инвалидов объектов Учреждения и предоставляемых услуг с дублированием информации в формате, доступном для инвалидов по зрению.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Основные принципы деятельности Учреждения, направленной на</w:t>
      </w:r>
      <w:r w:rsidR="00F44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обеспечение условий доступности для инвалидов объектов и предоставляемых услуг,</w:t>
      </w:r>
      <w:r w:rsidR="00F44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а также оказание им при этом необходимой помощи.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Учреждения, направленная на обеспечение условий доступности для инвалидов объектов и предоставляемых услуг, а также оказание им при этом необходимой помощи в Учреждении осуществляется на основе следующих основных принципов: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44E29">
        <w:rPr>
          <w:rFonts w:ascii="Times New Roman" w:hAnsi="Times New Roman" w:cs="Times New Roman"/>
          <w:sz w:val="24"/>
          <w:szCs w:val="24"/>
        </w:rPr>
        <w:t>не дискриминация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полное и эффективное вовлечение и включение в общество;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уважение особенностей инвалидов и их принятие в качестве компонента людского многообразия и части человечества;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равенство возможностей;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доступность;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равенство мужчин и женщин;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уважение развивающихся способностей детей-инвалидов и уважение права детей - инвалидов сохранять свою индивидуальность.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 w:rsidRPr="00F44E2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Область применения Политики и круг лиц, попадающих под ее действие: </w:t>
      </w:r>
      <w:r>
        <w:rPr>
          <w:rFonts w:ascii="Times New Roman" w:hAnsi="Times New Roman" w:cs="Times New Roman"/>
          <w:sz w:val="24"/>
          <w:szCs w:val="24"/>
        </w:rPr>
        <w:t xml:space="preserve">все сотрудники Учреждения должны руководствоваться настоящей Политикой и соблюдать ее принципы и требования. Принципы и требования настоящей Политики распространяются на </w:t>
      </w:r>
      <w:r>
        <w:rPr>
          <w:rFonts w:ascii="Times New Roman" w:hAnsi="Times New Roman" w:cs="Times New Roman"/>
          <w:sz w:val="24"/>
          <w:szCs w:val="24"/>
        </w:rPr>
        <w:lastRenderedPageBreak/>
        <w:t>сотрудников Учреждения,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Управление деятельностью Учреждения, направленной на обеспечение условии доступности для инвалидов объектов и предоставляемых услуг, а также оказание им при этом необходимой помощи.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Эффективное управление деятельностью Учреждения,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 взаимодействия заведующей, заместителя заведующей и сотрудников.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Учреждением определяет ключевые направления Политики, утверждает 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Учреждении. Заместитель заведующей по административно-хозяйственной работе Учреждения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Учреждении. Сотрудники Учреждения осуществляют меры по реализации Политики в соответствии с должностными инструкциями.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Политики доводятся до сведения всех сотрудников Учреждения 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Условия доступности объектов Учреждения в соответствии с</w:t>
      </w:r>
      <w:r w:rsidR="00F44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установленными требованиями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возможность беспрепятственного входа в объекты и выхода из них;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Учреждения предоставляющих услуги, с использованием ими вспомогательных технологий;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сопровождение инвалидов, имеющих стойкие нарушения функций зрения и самостоятельного передвижения по территории объекта;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обеспечение допуска на объект, в котором предоставляются услуги, собаки- проводника при наличии документа, подтверждающего ее специальное обучение, выданного по установленным форме и порядку;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предоставление инвалидам по слуху, при необходимости, услуг с использованием русского жестового языка, включая обеспечение допуска на объект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оказание сотрудниками Учреждения, предоставляющими услуги, иной необходимой инвалидам помощи в преодолении барьеров, мешающих получению ими услуг и использованию объектов наравне с другими лицами.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Дополнительные условия доступности услуг в Учреждении: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бесплатно в доступной форме, с учетом стойких расстройств функций организма инвалидов, информации об их правах и обязанностях, видах образовательных услуг, сроках, порядке и условиях доступности их предоставления. Включение условий доступности предоставляемых образовательных услуг, необходимых инвалиду с учетом ограничений </w:t>
      </w:r>
      <w:r>
        <w:rPr>
          <w:rFonts w:ascii="Times New Roman" w:hAnsi="Times New Roman" w:cs="Times New Roman"/>
          <w:sz w:val="24"/>
          <w:szCs w:val="24"/>
        </w:rPr>
        <w:lastRenderedPageBreak/>
        <w:t>жизнедеятельности, в индивидуальную программу предоставления образовательных услуг (при необходимости).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получателя образовательной услуги при передвижении по территории Учреждения, а также при пользовании услугами, предоставляемыми Учреждением.</w:t>
      </w:r>
    </w:p>
    <w:p w:rsidR="008A7210" w:rsidRDefault="008A7210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Ответственность сотрудников за несоблюдение требований Политики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</w:t>
      </w:r>
      <w:r w:rsidR="00F44E29">
        <w:rPr>
          <w:rFonts w:ascii="Times New Roman" w:hAnsi="Times New Roman" w:cs="Times New Roman"/>
          <w:sz w:val="24"/>
          <w:szCs w:val="24"/>
        </w:rPr>
        <w:t xml:space="preserve">щий Учреждением </w:t>
      </w:r>
      <w:r>
        <w:rPr>
          <w:rFonts w:ascii="Times New Roman" w:hAnsi="Times New Roman" w:cs="Times New Roman"/>
          <w:sz w:val="24"/>
          <w:szCs w:val="24"/>
        </w:rPr>
        <w:t xml:space="preserve"> и сотрудники Учреждения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 К мерам ответственности за уклонение от исполнения требований к созданию условий для беспрепятственного доступа инвалидов к объектам и услугам Учреждения относятся меры дисциплинарной и административной ответственности, в соответствии с законодательством Российской Федерации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sz w:val="24"/>
          <w:szCs w:val="24"/>
        </w:rPr>
      </w:pP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D83436" w:rsidRDefault="00D83436" w:rsidP="00D83436">
      <w:pPr>
        <w:autoSpaceDE w:val="0"/>
        <w:autoSpaceDN w:val="0"/>
        <w:adjustRightInd w:val="0"/>
        <w:spacing w:after="0" w:line="240" w:lineRule="auto"/>
        <w:ind w:firstLine="412"/>
        <w:jc w:val="both"/>
      </w:pPr>
      <w:r>
        <w:rPr>
          <w:rFonts w:ascii="Times New Roman" w:hAnsi="Times New Roman" w:cs="Times New Roman"/>
          <w:sz w:val="24"/>
          <w:szCs w:val="24"/>
        </w:rPr>
        <w:t>Политика является локальным актом, утверждается приказом заведующей, принимается Общим собранием работников Учреждения. Она может быть изменена, дополнена по усмотрению Учреждения, в связи с вступление в силу закона или другого нормативно - правового акта.</w:t>
      </w:r>
    </w:p>
    <w:sectPr w:rsidR="00D83436" w:rsidSect="008A7210">
      <w:pgSz w:w="11906" w:h="16838"/>
      <w:pgMar w:top="851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34"/>
    <w:rsid w:val="00241189"/>
    <w:rsid w:val="00371324"/>
    <w:rsid w:val="006B2E5D"/>
    <w:rsid w:val="008A7210"/>
    <w:rsid w:val="00AC4C34"/>
    <w:rsid w:val="00D83436"/>
    <w:rsid w:val="00F4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2021-08-09T13:09:00Z</cp:lastPrinted>
  <dcterms:created xsi:type="dcterms:W3CDTF">2021-06-22T18:12:00Z</dcterms:created>
  <dcterms:modified xsi:type="dcterms:W3CDTF">2021-10-01T09:28:00Z</dcterms:modified>
</cp:coreProperties>
</file>